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46" w:rsidRDefault="006E5746" w:rsidP="006E5746">
      <w:pPr>
        <w:jc w:val="center"/>
        <w:rPr>
          <w:b/>
          <w:sz w:val="28"/>
          <w:szCs w:val="28"/>
        </w:rPr>
      </w:pPr>
      <w:r w:rsidRPr="00C334E8">
        <w:rPr>
          <w:b/>
          <w:sz w:val="28"/>
          <w:szCs w:val="28"/>
        </w:rPr>
        <w:t>Положение о наставничестве в МБОУ Крюковская СОШ</w:t>
      </w:r>
    </w:p>
    <w:p w:rsidR="006E5746" w:rsidRPr="00D968F1" w:rsidRDefault="006E5746" w:rsidP="006E5746">
      <w:pPr>
        <w:jc w:val="center"/>
        <w:rPr>
          <w:b/>
          <w:sz w:val="28"/>
          <w:szCs w:val="28"/>
        </w:rPr>
      </w:pPr>
    </w:p>
    <w:p w:rsidR="006E5746" w:rsidRPr="00D968F1" w:rsidRDefault="006E5746" w:rsidP="006E574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68F1">
        <w:rPr>
          <w:b/>
          <w:sz w:val="28"/>
          <w:szCs w:val="28"/>
        </w:rPr>
        <w:t>Общие положения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spacing w:after="30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Настоящее Положение о наставничестве (далее - Положение) в МБОУ Крюковская СОШ (далее – Школа) разработано  во исполнение постановления Министерства просвещения РФ от 24.12.2019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spacing w:after="30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Целевая модель наставничества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spacing w:after="30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 </w:t>
      </w:r>
    </w:p>
    <w:p w:rsidR="006E5746" w:rsidRPr="00D968F1" w:rsidRDefault="006E5746" w:rsidP="006E5746">
      <w:pPr>
        <w:pStyle w:val="Default"/>
        <w:spacing w:after="30"/>
        <w:ind w:left="792"/>
        <w:jc w:val="both"/>
        <w:rPr>
          <w:sz w:val="28"/>
          <w:szCs w:val="28"/>
        </w:rPr>
      </w:pPr>
    </w:p>
    <w:p w:rsidR="006E5746" w:rsidRPr="00D968F1" w:rsidRDefault="006E5746" w:rsidP="006E5746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68F1">
        <w:rPr>
          <w:b/>
          <w:sz w:val="28"/>
          <w:szCs w:val="28"/>
        </w:rPr>
        <w:t>Основные понятия и термины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D968F1">
        <w:rPr>
          <w:b/>
          <w:sz w:val="28"/>
          <w:szCs w:val="28"/>
        </w:rPr>
        <w:t>Наставничество</w:t>
      </w:r>
      <w:r w:rsidRPr="00D968F1">
        <w:rPr>
          <w:sz w:val="28"/>
          <w:szCs w:val="28"/>
        </w:rPr>
        <w:t xml:space="preserve"> </w:t>
      </w:r>
      <w:r w:rsidRPr="00D968F1">
        <w:rPr>
          <w:sz w:val="28"/>
          <w:szCs w:val="28"/>
        </w:rPr>
        <w:sym w:font="Symbol" w:char="F02D"/>
      </w:r>
      <w:r w:rsidRPr="00D968F1">
        <w:rPr>
          <w:sz w:val="28"/>
          <w:szCs w:val="28"/>
        </w:rPr>
        <w:t xml:space="preserve"> универсальная</w:t>
      </w:r>
      <w:proofErr w:type="gramEnd"/>
      <w:r w:rsidRPr="00D968F1">
        <w:rPr>
          <w:sz w:val="28"/>
          <w:szCs w:val="28"/>
        </w:rPr>
        <w:t xml:space="preserve"> технология передачи опыта, знаний, формирования навыков, компетенций, </w:t>
      </w:r>
      <w:proofErr w:type="spellStart"/>
      <w:r w:rsidRPr="00D968F1">
        <w:rPr>
          <w:sz w:val="28"/>
          <w:szCs w:val="28"/>
        </w:rPr>
        <w:t>метакомпетенций</w:t>
      </w:r>
      <w:proofErr w:type="spellEnd"/>
      <w:r w:rsidRPr="00D968F1">
        <w:rPr>
          <w:sz w:val="28"/>
          <w:szCs w:val="28"/>
        </w:rPr>
        <w:t xml:space="preserve"> и ценностей через неформально </w:t>
      </w:r>
      <w:proofErr w:type="spellStart"/>
      <w:r w:rsidRPr="00D968F1">
        <w:rPr>
          <w:sz w:val="28"/>
          <w:szCs w:val="28"/>
        </w:rPr>
        <w:t>взаимообогащающее</w:t>
      </w:r>
      <w:proofErr w:type="spellEnd"/>
      <w:r w:rsidRPr="00D968F1">
        <w:rPr>
          <w:sz w:val="28"/>
          <w:szCs w:val="28"/>
        </w:rPr>
        <w:t xml:space="preserve"> общение, основанное на доверии и партнерстве.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b/>
          <w:sz w:val="28"/>
          <w:szCs w:val="28"/>
        </w:rPr>
        <w:t xml:space="preserve">Форма </w:t>
      </w:r>
      <w:proofErr w:type="gramStart"/>
      <w:r w:rsidRPr="00D968F1">
        <w:rPr>
          <w:b/>
          <w:sz w:val="28"/>
          <w:szCs w:val="28"/>
        </w:rPr>
        <w:t>наставничества</w:t>
      </w:r>
      <w:r w:rsidRPr="00D968F1">
        <w:rPr>
          <w:sz w:val="28"/>
          <w:szCs w:val="28"/>
        </w:rPr>
        <w:t xml:space="preserve"> </w:t>
      </w:r>
      <w:r w:rsidRPr="00D968F1">
        <w:rPr>
          <w:sz w:val="28"/>
          <w:szCs w:val="28"/>
        </w:rPr>
        <w:sym w:font="Symbol" w:char="F02D"/>
      </w:r>
      <w:r w:rsidRPr="00D968F1">
        <w:rPr>
          <w:sz w:val="28"/>
          <w:szCs w:val="28"/>
        </w:rPr>
        <w:t xml:space="preserve"> способ</w:t>
      </w:r>
      <w:proofErr w:type="gramEnd"/>
      <w:r w:rsidRPr="00D968F1">
        <w:rPr>
          <w:sz w:val="28"/>
          <w:szCs w:val="28"/>
        </w:rPr>
        <w:t xml:space="preserve">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b/>
          <w:sz w:val="28"/>
          <w:szCs w:val="28"/>
        </w:rPr>
        <w:t xml:space="preserve">Программа </w:t>
      </w:r>
      <w:proofErr w:type="gramStart"/>
      <w:r w:rsidRPr="00D968F1">
        <w:rPr>
          <w:b/>
          <w:sz w:val="28"/>
          <w:szCs w:val="28"/>
        </w:rPr>
        <w:t>наставничества</w:t>
      </w:r>
      <w:r w:rsidRPr="00D968F1">
        <w:rPr>
          <w:sz w:val="28"/>
          <w:szCs w:val="28"/>
        </w:rPr>
        <w:t xml:space="preserve"> </w:t>
      </w:r>
      <w:r w:rsidRPr="00D968F1">
        <w:rPr>
          <w:sz w:val="28"/>
          <w:szCs w:val="28"/>
        </w:rPr>
        <w:sym w:font="Symbol" w:char="F02D"/>
      </w:r>
      <w:r w:rsidRPr="00D968F1">
        <w:rPr>
          <w:sz w:val="28"/>
          <w:szCs w:val="28"/>
        </w:rPr>
        <w:t xml:space="preserve"> комплекс</w:t>
      </w:r>
      <w:proofErr w:type="gramEnd"/>
      <w:r w:rsidRPr="00D968F1">
        <w:rPr>
          <w:sz w:val="28"/>
          <w:szCs w:val="28"/>
        </w:rPr>
        <w:t xml:space="preserve">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D968F1">
        <w:rPr>
          <w:b/>
          <w:sz w:val="28"/>
          <w:szCs w:val="28"/>
        </w:rPr>
        <w:t>Наставляемый</w:t>
      </w:r>
      <w:r w:rsidRPr="00D968F1">
        <w:rPr>
          <w:sz w:val="28"/>
          <w:szCs w:val="28"/>
        </w:rPr>
        <w:t xml:space="preserve"> </w:t>
      </w:r>
      <w:r w:rsidRPr="00D968F1">
        <w:rPr>
          <w:sz w:val="28"/>
          <w:szCs w:val="28"/>
        </w:rPr>
        <w:sym w:font="Symbol" w:char="F02D"/>
      </w:r>
      <w:r w:rsidRPr="00D968F1">
        <w:rPr>
          <w:sz w:val="28"/>
          <w:szCs w:val="28"/>
        </w:rPr>
        <w:t xml:space="preserve"> участник</w:t>
      </w:r>
      <w:proofErr w:type="gramEnd"/>
      <w:r w:rsidRPr="00D968F1">
        <w:rPr>
          <w:sz w:val="28"/>
          <w:szCs w:val="28"/>
        </w:rPr>
        <w:t xml:space="preserve">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D968F1">
        <w:rPr>
          <w:b/>
          <w:sz w:val="28"/>
          <w:szCs w:val="28"/>
        </w:rPr>
        <w:t xml:space="preserve">Наставник </w:t>
      </w:r>
      <w:r w:rsidRPr="00D968F1">
        <w:rPr>
          <w:sz w:val="28"/>
          <w:szCs w:val="28"/>
        </w:rPr>
        <w:sym w:font="Symbol" w:char="F02D"/>
      </w:r>
      <w:r w:rsidRPr="00D968F1">
        <w:rPr>
          <w:sz w:val="28"/>
          <w:szCs w:val="28"/>
        </w:rPr>
        <w:t xml:space="preserve"> участник</w:t>
      </w:r>
      <w:proofErr w:type="gramEnd"/>
      <w:r w:rsidRPr="00D968F1">
        <w:rPr>
          <w:sz w:val="28"/>
          <w:szCs w:val="28"/>
        </w:rPr>
        <w:t xml:space="preserve">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D968F1">
        <w:rPr>
          <w:b/>
          <w:sz w:val="28"/>
          <w:szCs w:val="28"/>
        </w:rPr>
        <w:t>Куратор</w:t>
      </w:r>
      <w:r w:rsidRPr="00D968F1">
        <w:rPr>
          <w:sz w:val="28"/>
          <w:szCs w:val="28"/>
        </w:rPr>
        <w:t xml:space="preserve"> </w:t>
      </w:r>
      <w:r w:rsidRPr="00D968F1">
        <w:rPr>
          <w:sz w:val="28"/>
          <w:szCs w:val="28"/>
        </w:rPr>
        <w:sym w:font="Symbol" w:char="F02D"/>
      </w:r>
      <w:r w:rsidRPr="00D968F1">
        <w:rPr>
          <w:sz w:val="28"/>
          <w:szCs w:val="28"/>
        </w:rPr>
        <w:t xml:space="preserve"> сотрудник</w:t>
      </w:r>
      <w:proofErr w:type="gramEnd"/>
      <w:r w:rsidRPr="00D968F1">
        <w:rPr>
          <w:sz w:val="28"/>
          <w:szCs w:val="28"/>
        </w:rPr>
        <w:t xml:space="preserve"> Школы, осуществляющий деятельность по общеобразовательным, дополнительным общеобразовательным программам, который отвечает за организацию программы наставничества.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b/>
          <w:sz w:val="28"/>
          <w:szCs w:val="28"/>
        </w:rPr>
        <w:lastRenderedPageBreak/>
        <w:t xml:space="preserve">Целевая модель </w:t>
      </w:r>
      <w:proofErr w:type="gramStart"/>
      <w:r w:rsidRPr="00D968F1">
        <w:rPr>
          <w:b/>
          <w:sz w:val="28"/>
          <w:szCs w:val="28"/>
        </w:rPr>
        <w:t>наставничества</w:t>
      </w:r>
      <w:r w:rsidRPr="00D968F1">
        <w:rPr>
          <w:sz w:val="28"/>
          <w:szCs w:val="28"/>
        </w:rPr>
        <w:t xml:space="preserve"> </w:t>
      </w:r>
      <w:r w:rsidRPr="00D968F1">
        <w:rPr>
          <w:sz w:val="28"/>
          <w:szCs w:val="28"/>
        </w:rPr>
        <w:sym w:font="Symbol" w:char="F02D"/>
      </w:r>
      <w:r w:rsidRPr="00D968F1">
        <w:rPr>
          <w:sz w:val="28"/>
          <w:szCs w:val="28"/>
        </w:rPr>
        <w:t xml:space="preserve"> система</w:t>
      </w:r>
      <w:proofErr w:type="gramEnd"/>
      <w:r w:rsidRPr="00D968F1">
        <w:rPr>
          <w:sz w:val="28"/>
          <w:szCs w:val="28"/>
        </w:rPr>
        <w:t xml:space="preserve"> условий, ресурсов и процессов, необходимых для реализации программ наставничества в Школе.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b/>
          <w:sz w:val="28"/>
          <w:szCs w:val="28"/>
        </w:rPr>
        <w:t xml:space="preserve">Благодарный </w:t>
      </w:r>
      <w:proofErr w:type="gramStart"/>
      <w:r w:rsidRPr="00D968F1">
        <w:rPr>
          <w:b/>
          <w:sz w:val="28"/>
          <w:szCs w:val="28"/>
        </w:rPr>
        <w:t>выпускник</w:t>
      </w:r>
      <w:r w:rsidRPr="00D968F1">
        <w:rPr>
          <w:sz w:val="28"/>
          <w:szCs w:val="28"/>
        </w:rPr>
        <w:t xml:space="preserve"> </w:t>
      </w:r>
      <w:r w:rsidRPr="00D968F1">
        <w:rPr>
          <w:sz w:val="28"/>
          <w:szCs w:val="28"/>
        </w:rPr>
        <w:sym w:font="Symbol" w:char="F02D"/>
      </w:r>
      <w:r w:rsidRPr="00D968F1">
        <w:rPr>
          <w:sz w:val="28"/>
          <w:szCs w:val="28"/>
        </w:rPr>
        <w:t xml:space="preserve"> </w:t>
      </w:r>
      <w:proofErr w:type="spellStart"/>
      <w:r w:rsidRPr="00D968F1">
        <w:rPr>
          <w:sz w:val="28"/>
          <w:szCs w:val="28"/>
        </w:rPr>
        <w:t>выпускник</w:t>
      </w:r>
      <w:proofErr w:type="spellEnd"/>
      <w:proofErr w:type="gramEnd"/>
      <w:r w:rsidRPr="00D968F1">
        <w:rPr>
          <w:sz w:val="28"/>
          <w:szCs w:val="28"/>
        </w:rPr>
        <w:t xml:space="preserve">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6E5746" w:rsidRPr="00D968F1" w:rsidRDefault="006E5746" w:rsidP="006E5746">
      <w:pPr>
        <w:pStyle w:val="Default"/>
        <w:ind w:left="792"/>
        <w:jc w:val="both"/>
        <w:rPr>
          <w:sz w:val="28"/>
          <w:szCs w:val="28"/>
        </w:rPr>
      </w:pPr>
    </w:p>
    <w:p w:rsidR="006E5746" w:rsidRPr="00D968F1" w:rsidRDefault="006E5746" w:rsidP="006E5746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68F1">
        <w:rPr>
          <w:b/>
          <w:sz w:val="28"/>
          <w:szCs w:val="28"/>
        </w:rPr>
        <w:t>Цели и задачи наставничества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Основными задачами наставничества являются: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разработка и реализация мероприятий дорожной карты внедрения целевой модели;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разработка и реализация программ наставничества;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инфраструктурное и материально-техническое обеспечение реализации программ наставничества;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осуществление персонифицированного учета обучающихся, молодых специалистов и педагогов, участвующих в программах наставничества;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проведение внутреннего мониторинга реализации и эффективности программ наставничества;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формирования баз данных программ наставничества и лучших практик;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6E5746" w:rsidRPr="00D968F1" w:rsidRDefault="006E5746" w:rsidP="006E5746">
      <w:pPr>
        <w:pStyle w:val="Default"/>
        <w:ind w:left="993"/>
        <w:jc w:val="both"/>
        <w:rPr>
          <w:sz w:val="28"/>
          <w:szCs w:val="28"/>
        </w:rPr>
      </w:pPr>
    </w:p>
    <w:p w:rsidR="006E5746" w:rsidRPr="00D968F1" w:rsidRDefault="006E5746" w:rsidP="006E5746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68F1">
        <w:rPr>
          <w:b/>
          <w:sz w:val="28"/>
          <w:szCs w:val="28"/>
        </w:rPr>
        <w:t>Организационные основы наставничества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Наставничество организуется на основании приказа. Руководство деятельностью наставничества осуществляет куратор, заместитель директора по учебно-воспитательной работе.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Куратор целевой модели наставничества назначается приказом директора. Реализация происходит через работу куратора с двумя базами: базой наставляемых и базой наставников.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– будущих участников направления наставничества.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lastRenderedPageBreak/>
        <w:t>Наставляемыми могут быть обучающиеся: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>проявившие выдающиеся способности;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демонстрирующие неудовлетворительные образовательные результаты;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с ограниченными возможностями здоровья;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попавшие в трудную жизненную ситуацию;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имеющие проблемы с поведением;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не принимающие участие в жизни Школы, отстраненных от коллектива.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>Наставляемыми могут быть педагоги: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молодые специалисты;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находящиеся в состоянии эмоционального выгорания, хронической усталости;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>находящиеся в процессе адаптации на новом месте работы;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>желающие овладеть современными программами, цифровыми навыками, ИКТ компетенциями и т.д.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 Наставниками могут быть: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обучающиеся, мотивированные помочь сверстникам в образовательных, спортивных, творческих и адаптационных вопросах;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родители обучающихся - активные участники родительских советов;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выпускники, заинтересованные в поддержке своей Школы;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сотрудники предприятий, заинтересованные в подготовке будущих кадров;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успешные предприниматели или общественные деятели, которые чувствуют потребность передать свой опыт;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ветераны педагогического труда.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Участие наставников и наставляемых в целевой модели наставничества основывается на добровольном согласии.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Формирование наставнических пар, групп осуществляется после знакомства с планами работы по наставничеству.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Формирование наставнических пар, групп осуществляется на добровольной основе и утверждается приказом директора.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С наставниками, приглашенными из внешней среды, составляется договор о сотрудничестве на безвозмездной основе. </w:t>
      </w:r>
    </w:p>
    <w:p w:rsidR="006E5746" w:rsidRPr="00D968F1" w:rsidRDefault="006E5746" w:rsidP="006E5746">
      <w:pPr>
        <w:pStyle w:val="Default"/>
        <w:tabs>
          <w:tab w:val="left" w:pos="993"/>
        </w:tabs>
        <w:ind w:left="792"/>
        <w:jc w:val="both"/>
        <w:rPr>
          <w:sz w:val="28"/>
          <w:szCs w:val="28"/>
        </w:rPr>
      </w:pPr>
    </w:p>
    <w:p w:rsidR="006E5746" w:rsidRPr="00D968F1" w:rsidRDefault="006E5746" w:rsidP="006E5746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 w:rsidRPr="00D968F1">
        <w:rPr>
          <w:b/>
          <w:bCs/>
          <w:sz w:val="28"/>
          <w:szCs w:val="28"/>
        </w:rPr>
        <w:t>Реализация целевой модели наставничества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следующие формы наставничества: «Ученик - ученик», «Учитель - учитель», «Учитель - ученик», «Работодатель - ученик». </w:t>
      </w:r>
      <w:r w:rsidRPr="00D968F1">
        <w:rPr>
          <w:sz w:val="28"/>
          <w:szCs w:val="28"/>
        </w:rPr>
        <w:lastRenderedPageBreak/>
        <w:t xml:space="preserve">Представление программ наставничества в форме «Учитель - ученик», «Ученик - ученик», «Учитель - учитель», «Работодатель - ученик» на ученической конференции, педагогическом совете и родительском совете.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Этапы комплекса мероприятий по реализации взаимодействия наставник наставляемый. Проведение первой (организационной) встречи наставника и наставляемого. Проведение второй (пробной) встречи наставника и наставляемого. Проведение встречи-планирования рабочего процесса с наставником и наставляемым. Регулярные встречи наставника и наставляемого. Проведение заключительной встречи наставника и наставляемого.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Реализация целевой модели наставничества осуществляется в течение календарного года. Количество встреч наставник и наставляемый определяют самостоятельно при приведении встречи - планировании. </w:t>
      </w:r>
    </w:p>
    <w:p w:rsidR="006E5746" w:rsidRPr="00D968F1" w:rsidRDefault="006E5746" w:rsidP="006E5746">
      <w:pPr>
        <w:pStyle w:val="Default"/>
        <w:numPr>
          <w:ilvl w:val="0"/>
          <w:numId w:val="1"/>
        </w:numPr>
        <w:spacing w:before="240"/>
        <w:jc w:val="center"/>
        <w:rPr>
          <w:sz w:val="28"/>
          <w:szCs w:val="28"/>
        </w:rPr>
      </w:pPr>
      <w:r w:rsidRPr="00D968F1">
        <w:rPr>
          <w:b/>
          <w:bCs/>
          <w:sz w:val="28"/>
          <w:szCs w:val="28"/>
        </w:rPr>
        <w:t>Мониторинг и оценка результатов реализации программы наставничества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Мониторинг программы наставничества состоит из двух основных этапов: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оценка качества процесса реализации программы наставничества;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оценка мотивационно-личностного, </w:t>
      </w:r>
      <w:proofErr w:type="spellStart"/>
      <w:r w:rsidRPr="00D968F1">
        <w:rPr>
          <w:sz w:val="28"/>
          <w:szCs w:val="28"/>
        </w:rPr>
        <w:t>компетентностного</w:t>
      </w:r>
      <w:proofErr w:type="spellEnd"/>
      <w:r w:rsidRPr="00D968F1">
        <w:rPr>
          <w:sz w:val="28"/>
          <w:szCs w:val="28"/>
        </w:rPr>
        <w:t xml:space="preserve">, профессионального роста участников, динамика образовательных результатов.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Сравнение изучаемых личностных характеристик участников наставничества проходит на "входе" и "выходе" реализуемого плана. Мониторинг проводится куратором и наставниками два раза за период наставничества: промежуточный и итоговый. </w:t>
      </w:r>
    </w:p>
    <w:p w:rsidR="006E5746" w:rsidRPr="00D968F1" w:rsidRDefault="006E5746" w:rsidP="006E5746">
      <w:pPr>
        <w:pStyle w:val="Default"/>
        <w:ind w:left="792"/>
        <w:jc w:val="both"/>
        <w:rPr>
          <w:sz w:val="28"/>
          <w:szCs w:val="28"/>
        </w:rPr>
      </w:pPr>
    </w:p>
    <w:p w:rsidR="006E5746" w:rsidRPr="00D968F1" w:rsidRDefault="006E5746" w:rsidP="006E5746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 w:rsidRPr="00D968F1">
        <w:rPr>
          <w:b/>
          <w:bCs/>
          <w:sz w:val="28"/>
          <w:szCs w:val="28"/>
        </w:rPr>
        <w:t>Обязанности наставника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Разработать совместно с наставляемым план наставничества. Помогать наставляемому осознать свои сильные и слабые стороны и определить векторы развития.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Формировать наставнические отношения в условиях доверия, взаимообогащения и открытого диалога. Ориентироваться на близкие, достижимые для наставляемого цели, но обсуждать с ним долгосрочную перспективу и будущее.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Предлагать свою помощь в достижении целей и желаний наставляемого и указывать на риски и противоречия. Не навязывать наставляемому собственное мнение и позицию, но стимулировать развитие у наставляемого своего индивидуального видения. Оказывать наставляемому личностную и психологическую поддержку, мотивировать, подталкивать и ободрять его.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lastRenderedPageBreak/>
        <w:t xml:space="preserve">Подводить итоги наставнической программы с формированием отчета о проделанной работе с предложениями и выводами. </w:t>
      </w:r>
    </w:p>
    <w:p w:rsidR="006E5746" w:rsidRPr="00D968F1" w:rsidRDefault="006E5746" w:rsidP="006E5746">
      <w:pPr>
        <w:pStyle w:val="Default"/>
        <w:numPr>
          <w:ilvl w:val="0"/>
          <w:numId w:val="1"/>
        </w:numPr>
        <w:spacing w:before="240"/>
        <w:jc w:val="center"/>
        <w:rPr>
          <w:sz w:val="28"/>
          <w:szCs w:val="28"/>
        </w:rPr>
      </w:pPr>
      <w:r w:rsidRPr="00D968F1">
        <w:rPr>
          <w:b/>
          <w:bCs/>
          <w:sz w:val="28"/>
          <w:szCs w:val="28"/>
        </w:rPr>
        <w:t>Права наставника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Вносить на рассмотрение администрации Школы предложения по совершенствованию работы, связанной с наставничеством.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Защищать профессиональную честь и достоинство. Знакомиться с жалобами и другими документами, содержащими оценку его работы, давать по ним объяснения.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Проходить обучение с использованием федеральных программ.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Получать психологическое сопровождение. Участвовать в школьных, районных, региональных и всероссийских конкурсах наставничества. </w:t>
      </w:r>
    </w:p>
    <w:p w:rsidR="006E5746" w:rsidRPr="00D968F1" w:rsidRDefault="006E5746" w:rsidP="006E5746">
      <w:pPr>
        <w:pStyle w:val="Default"/>
        <w:numPr>
          <w:ilvl w:val="0"/>
          <w:numId w:val="1"/>
        </w:numPr>
        <w:spacing w:before="240"/>
        <w:jc w:val="center"/>
        <w:rPr>
          <w:sz w:val="28"/>
          <w:szCs w:val="28"/>
        </w:rPr>
      </w:pPr>
      <w:r w:rsidRPr="00D968F1">
        <w:rPr>
          <w:b/>
          <w:bCs/>
          <w:sz w:val="28"/>
          <w:szCs w:val="28"/>
        </w:rPr>
        <w:t>Обязанности наставляемого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Знать требования законодательства в сфере образования, ведомственных нормативных актов, Устава Школы, определяющих права и обязанности.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Разработать совместно с наставляемым план наставничества. Выполнять этапы реализации плана наставничества. </w:t>
      </w:r>
    </w:p>
    <w:p w:rsidR="006E5746" w:rsidRPr="00D968F1" w:rsidRDefault="006E5746" w:rsidP="006E5746">
      <w:pPr>
        <w:pStyle w:val="Default"/>
        <w:ind w:left="792"/>
        <w:jc w:val="both"/>
        <w:rPr>
          <w:sz w:val="28"/>
          <w:szCs w:val="28"/>
        </w:rPr>
      </w:pPr>
    </w:p>
    <w:p w:rsidR="006E5746" w:rsidRPr="00D968F1" w:rsidRDefault="006E5746" w:rsidP="006E5746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68F1">
        <w:rPr>
          <w:b/>
          <w:sz w:val="28"/>
          <w:szCs w:val="28"/>
        </w:rPr>
        <w:t>Права наставляемого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Вносить на рассмотрение администрации Школы предложения по совершенствованию работы, связанной с наставничеством. Рассчитывать на оказание психологического сопровождения.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Участвовать в школьных, районных, региональных и всероссийских конкурсах наставничества.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Защищать свои интересы самостоятельно и (или) через представителя. </w:t>
      </w:r>
    </w:p>
    <w:p w:rsidR="006E5746" w:rsidRPr="00D968F1" w:rsidRDefault="006E5746" w:rsidP="006E5746">
      <w:pPr>
        <w:pStyle w:val="Default"/>
        <w:tabs>
          <w:tab w:val="left" w:pos="993"/>
        </w:tabs>
        <w:ind w:left="792"/>
        <w:jc w:val="both"/>
        <w:rPr>
          <w:sz w:val="28"/>
          <w:szCs w:val="28"/>
        </w:rPr>
      </w:pPr>
    </w:p>
    <w:p w:rsidR="006E5746" w:rsidRPr="00D968F1" w:rsidRDefault="006E5746" w:rsidP="006E5746">
      <w:pPr>
        <w:pStyle w:val="Default"/>
        <w:numPr>
          <w:ilvl w:val="0"/>
          <w:numId w:val="1"/>
        </w:numPr>
        <w:tabs>
          <w:tab w:val="left" w:pos="426"/>
          <w:tab w:val="left" w:pos="993"/>
        </w:tabs>
        <w:jc w:val="center"/>
        <w:rPr>
          <w:sz w:val="28"/>
          <w:szCs w:val="28"/>
        </w:rPr>
      </w:pPr>
      <w:r w:rsidRPr="00D968F1">
        <w:rPr>
          <w:b/>
          <w:bCs/>
          <w:sz w:val="28"/>
          <w:szCs w:val="28"/>
        </w:rPr>
        <w:t>Механизмы мотивации и поощрения наставников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Мероприятия по популяризации роли </w:t>
      </w:r>
      <w:proofErr w:type="gramStart"/>
      <w:r w:rsidRPr="00D968F1">
        <w:rPr>
          <w:sz w:val="28"/>
          <w:szCs w:val="28"/>
        </w:rPr>
        <w:t>наставника:  организация</w:t>
      </w:r>
      <w:proofErr w:type="gramEnd"/>
      <w:r w:rsidRPr="00D968F1">
        <w:rPr>
          <w:sz w:val="28"/>
          <w:szCs w:val="28"/>
        </w:rPr>
        <w:t xml:space="preserve"> и проведение фестивалей, форумов, конференций наставников на школьном уровне.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D968F1">
        <w:rPr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 Проведение школьного конкурса профессионального мастерства «Наставник года», «Лучшая пара».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Создание на школьном сайте специальной рубрики «Наши наставники»; методической копилки с программами наставничества.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Награждение школьными и районными грамотами «Лучший наставник»; благодарственные письма родителям наставников из числа обучающихся; благодарственные письма на предприятия и организации наставников. 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D968F1">
        <w:rPr>
          <w:sz w:val="28"/>
          <w:szCs w:val="28"/>
        </w:rPr>
        <w:t>Предоставлять наставникам возможность принимать участие в формировании предложений, касающихся развития Школы.</w:t>
      </w:r>
    </w:p>
    <w:p w:rsidR="006E5746" w:rsidRPr="00D968F1" w:rsidRDefault="006E5746" w:rsidP="006E5746">
      <w:pPr>
        <w:pStyle w:val="Default"/>
        <w:tabs>
          <w:tab w:val="left" w:pos="426"/>
          <w:tab w:val="left" w:pos="993"/>
        </w:tabs>
        <w:ind w:left="792"/>
        <w:jc w:val="both"/>
        <w:rPr>
          <w:sz w:val="28"/>
          <w:szCs w:val="28"/>
        </w:rPr>
      </w:pPr>
    </w:p>
    <w:p w:rsidR="006E5746" w:rsidRPr="00D968F1" w:rsidRDefault="006E5746" w:rsidP="006E5746">
      <w:pPr>
        <w:pStyle w:val="Default"/>
        <w:numPr>
          <w:ilvl w:val="0"/>
          <w:numId w:val="1"/>
        </w:numPr>
        <w:tabs>
          <w:tab w:val="left" w:pos="426"/>
          <w:tab w:val="left" w:pos="993"/>
        </w:tabs>
        <w:jc w:val="center"/>
        <w:rPr>
          <w:sz w:val="28"/>
          <w:szCs w:val="28"/>
        </w:rPr>
      </w:pPr>
      <w:r w:rsidRPr="00D968F1">
        <w:rPr>
          <w:b/>
          <w:bCs/>
          <w:sz w:val="28"/>
          <w:szCs w:val="28"/>
        </w:rPr>
        <w:t>Документы, регламентирующие наставничество</w:t>
      </w:r>
    </w:p>
    <w:p w:rsidR="006E5746" w:rsidRPr="00D968F1" w:rsidRDefault="006E5746" w:rsidP="006E5746">
      <w:pPr>
        <w:pStyle w:val="Default"/>
        <w:numPr>
          <w:ilvl w:val="1"/>
          <w:numId w:val="1"/>
        </w:num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D968F1">
        <w:rPr>
          <w:b/>
          <w:bCs/>
          <w:sz w:val="28"/>
          <w:szCs w:val="28"/>
        </w:rPr>
        <w:t xml:space="preserve"> </w:t>
      </w:r>
      <w:r w:rsidRPr="00D968F1">
        <w:rPr>
          <w:sz w:val="28"/>
          <w:szCs w:val="28"/>
        </w:rPr>
        <w:t>К документам, регламентирующим деятельность наставников, относятся: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настоящее Положение;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D968F1">
        <w:rPr>
          <w:sz w:val="28"/>
          <w:szCs w:val="28"/>
        </w:rPr>
        <w:lastRenderedPageBreak/>
        <w:t xml:space="preserve">приказ директора Школы о внедрении целевой модели наставничества;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целевая модель наставничества в Школе;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D968F1">
        <w:rPr>
          <w:sz w:val="28"/>
          <w:szCs w:val="28"/>
        </w:rPr>
        <w:t>дорожная карта внедрения системы наставничества в Школе;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tabs>
          <w:tab w:val="left" w:pos="426"/>
          <w:tab w:val="left" w:pos="993"/>
        </w:tabs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приказ об организации «Школы наставников» с утверждением плана работы и графиков обучения наставников;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tabs>
          <w:tab w:val="left" w:pos="426"/>
          <w:tab w:val="left" w:pos="993"/>
        </w:tabs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приказ «Об утверждении наставнических пар, групп»;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tabs>
          <w:tab w:val="left" w:pos="426"/>
          <w:tab w:val="left" w:pos="993"/>
        </w:tabs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приказ «О проведении итогового мероприятия в рамках реализации целевой модели наставничества»; </w:t>
      </w:r>
    </w:p>
    <w:p w:rsidR="006E5746" w:rsidRPr="00D968F1" w:rsidRDefault="006E5746" w:rsidP="006E5746">
      <w:pPr>
        <w:pStyle w:val="Default"/>
        <w:numPr>
          <w:ilvl w:val="2"/>
          <w:numId w:val="1"/>
        </w:numPr>
        <w:tabs>
          <w:tab w:val="left" w:pos="426"/>
          <w:tab w:val="left" w:pos="993"/>
        </w:tabs>
        <w:ind w:left="993" w:hanging="273"/>
        <w:jc w:val="both"/>
        <w:rPr>
          <w:sz w:val="28"/>
          <w:szCs w:val="28"/>
        </w:rPr>
      </w:pPr>
      <w:r w:rsidRPr="00D968F1">
        <w:rPr>
          <w:sz w:val="28"/>
          <w:szCs w:val="28"/>
        </w:rPr>
        <w:t xml:space="preserve">протоколы заседаний педагогического, методического совета, методических объединений, на которых рассматривались вопросы наставничества. </w:t>
      </w:r>
    </w:p>
    <w:p w:rsidR="006E5746" w:rsidRDefault="006E5746" w:rsidP="006E5746">
      <w:pPr>
        <w:jc w:val="center"/>
        <w:rPr>
          <w:sz w:val="28"/>
          <w:szCs w:val="28"/>
        </w:rPr>
      </w:pPr>
    </w:p>
    <w:p w:rsidR="006E5746" w:rsidRDefault="006E5746" w:rsidP="006E5746">
      <w:pPr>
        <w:jc w:val="center"/>
        <w:rPr>
          <w:sz w:val="28"/>
          <w:szCs w:val="28"/>
        </w:rPr>
      </w:pPr>
    </w:p>
    <w:p w:rsidR="006E5746" w:rsidRDefault="006E5746" w:rsidP="006E5746">
      <w:pPr>
        <w:jc w:val="center"/>
        <w:rPr>
          <w:sz w:val="28"/>
          <w:szCs w:val="28"/>
        </w:rPr>
      </w:pPr>
    </w:p>
    <w:p w:rsidR="006E5746" w:rsidRDefault="006E5746" w:rsidP="006E5746">
      <w:pPr>
        <w:jc w:val="center"/>
        <w:rPr>
          <w:sz w:val="28"/>
          <w:szCs w:val="28"/>
        </w:rPr>
      </w:pPr>
    </w:p>
    <w:p w:rsidR="005B38AA" w:rsidRDefault="005B38AA">
      <w:bookmarkStart w:id="0" w:name="_GoBack"/>
      <w:bookmarkEnd w:id="0"/>
    </w:p>
    <w:sectPr w:rsidR="005B38AA" w:rsidSect="00C7548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100B5"/>
    <w:multiLevelType w:val="multilevel"/>
    <w:tmpl w:val="8044511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B4"/>
    <w:rsid w:val="005B38AA"/>
    <w:rsid w:val="006E5746"/>
    <w:rsid w:val="00DA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AFA0F-84DB-4D6C-A4C2-8EE4B1D5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4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574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10679</Characters>
  <Application>Microsoft Office Word</Application>
  <DocSecurity>0</DocSecurity>
  <Lines>88</Lines>
  <Paragraphs>25</Paragraphs>
  <ScaleCrop>false</ScaleCrop>
  <Company/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Уласевич</dc:creator>
  <cp:keywords/>
  <dc:description/>
  <cp:lastModifiedBy>Ольга Уласевич</cp:lastModifiedBy>
  <cp:revision>2</cp:revision>
  <dcterms:created xsi:type="dcterms:W3CDTF">2022-11-28T11:48:00Z</dcterms:created>
  <dcterms:modified xsi:type="dcterms:W3CDTF">2022-11-28T11:48:00Z</dcterms:modified>
</cp:coreProperties>
</file>